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工商管理</w:t>
      </w:r>
      <w:r>
        <w:rPr>
          <w:b/>
          <w:sz w:val="32"/>
          <w:szCs w:val="32"/>
        </w:rPr>
        <w:t>中心教研室</w:t>
      </w:r>
      <w:r>
        <w:rPr>
          <w:rFonts w:hint="eastAsia"/>
          <w:b/>
          <w:sz w:val="32"/>
          <w:szCs w:val="32"/>
        </w:rPr>
        <w:t>《管理学</w:t>
      </w:r>
      <w:r>
        <w:rPr>
          <w:b/>
          <w:sz w:val="32"/>
          <w:szCs w:val="32"/>
        </w:rPr>
        <w:t>基础</w:t>
      </w:r>
      <w:r>
        <w:rPr>
          <w:rFonts w:hint="eastAsia"/>
          <w:b/>
          <w:sz w:val="32"/>
          <w:szCs w:val="32"/>
        </w:rPr>
        <w:t>》课程教学</w:t>
      </w:r>
      <w:r>
        <w:rPr>
          <w:b/>
          <w:sz w:val="32"/>
          <w:szCs w:val="32"/>
        </w:rPr>
        <w:t>团队</w:t>
      </w:r>
    </w:p>
    <w:p>
      <w:pPr>
        <w:jc w:val="center"/>
        <w:rPr>
          <w:b/>
          <w:sz w:val="32"/>
          <w:szCs w:val="32"/>
        </w:rPr>
      </w:pPr>
      <w:r>
        <w:rPr>
          <w:rFonts w:hint="eastAsia"/>
          <w:b/>
          <w:sz w:val="32"/>
          <w:szCs w:val="32"/>
        </w:rPr>
        <w:t>2</w:t>
      </w:r>
      <w:r>
        <w:rPr>
          <w:b/>
          <w:sz w:val="32"/>
          <w:szCs w:val="32"/>
        </w:rPr>
        <w:t>02</w:t>
      </w:r>
      <w:r>
        <w:rPr>
          <w:rFonts w:hint="eastAsia"/>
          <w:b/>
          <w:sz w:val="32"/>
          <w:szCs w:val="32"/>
          <w:lang w:val="en-US" w:eastAsia="zh-CN"/>
        </w:rPr>
        <w:t>3秋</w:t>
      </w:r>
      <w:r>
        <w:rPr>
          <w:b/>
          <w:sz w:val="32"/>
          <w:szCs w:val="32"/>
        </w:rPr>
        <w:t>学期工作</w:t>
      </w:r>
      <w:r>
        <w:rPr>
          <w:rFonts w:hint="eastAsia"/>
          <w:b/>
          <w:sz w:val="32"/>
          <w:szCs w:val="32"/>
        </w:rPr>
        <w:t>简要总结</w:t>
      </w:r>
    </w:p>
    <w:p>
      <w:pPr>
        <w:jc w:val="left"/>
        <w:rPr>
          <w:b/>
          <w:szCs w:val="21"/>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szCs w:val="21"/>
        </w:rPr>
        <w:t xml:space="preserve">   </w:t>
      </w:r>
      <w:r>
        <w:rPr>
          <w:rFonts w:hint="eastAsia" w:ascii="仿宋" w:hAnsi="仿宋" w:eastAsia="仿宋" w:cs="仿宋"/>
          <w:color w:val="000000"/>
          <w:kern w:val="0"/>
          <w:sz w:val="30"/>
          <w:szCs w:val="30"/>
          <w:lang w:val="en-US" w:eastAsia="zh-CN" w:bidi="ar"/>
        </w:rPr>
        <w:t>在工商管理中心教研室和本课程教学团队的大力支持下，2023秋学期开放教育管理学基础课程教学团队在教学、管理和学习支持服务等方面，比较圆满的完成了所有工作并做出较好的成绩，现将本学期开展的工作简要总结如下：</w:t>
      </w:r>
    </w:p>
    <w:p>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 xml:space="preserve">一、教学团队建设 </w:t>
      </w:r>
    </w:p>
    <w:p>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 xml:space="preserve">1.团队成员构成与工作分工 </w:t>
      </w:r>
    </w:p>
    <w:tbl>
      <w:tblPr>
        <w:tblStyle w:val="6"/>
        <w:tblpPr w:leftFromText="180" w:rightFromText="180" w:vertAnchor="text" w:horzAnchor="page" w:tblpX="2703" w:tblpY="6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序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号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姓名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单位</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角色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c>
        <w:tc>
          <w:tcPr>
            <w:tcW w:w="142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主要职责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1 </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沈波</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南京开放大学退休教师</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课程团队负责</w:t>
            </w:r>
          </w:p>
        </w:tc>
        <w:tc>
          <w:tcPr>
            <w:tcW w:w="142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组建教学实施团队；撰写课程教学实施团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队实施方案；组织教学实施团队运行；参与教学团队的教学、 教研、教学改革、学习资源建设等活动。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2</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汪发成</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南京开放大学教师</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课程团队成员</w:t>
            </w:r>
          </w:p>
        </w:tc>
        <w:tc>
          <w:tcPr>
            <w:tcW w:w="142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组建教学实施团队；撰写课程教学实施团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队实施方案；组织教学实施团队运行；参与教学团队的教学、 教研、教学改革、学习资源建设等活动。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3</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胡丽君</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南京开放大学教师</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课程团队成员</w:t>
            </w:r>
          </w:p>
        </w:tc>
        <w:tc>
          <w:tcPr>
            <w:tcW w:w="142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参与教学团队的教学、 教研、网考阅卷、学习资源建设等活动。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4</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刘杰</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南京开放大学教师</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课程团队成员</w:t>
            </w:r>
          </w:p>
        </w:tc>
        <w:tc>
          <w:tcPr>
            <w:tcW w:w="1421"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参与团队建设；参与教学团队的教学、网考阅卷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5</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孙国楠</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南京开放大学教师</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课程团队成员</w:t>
            </w:r>
          </w:p>
        </w:tc>
        <w:tc>
          <w:tcPr>
            <w:tcW w:w="142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参与团队建设；参与教学团队的教学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6</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吴晓晨</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南京开放大学教师</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课程团队成员</w:t>
            </w:r>
          </w:p>
        </w:tc>
        <w:tc>
          <w:tcPr>
            <w:tcW w:w="142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参与团队建设；参与教学团队的教学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7</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周冬梅</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南京开放大学教师</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课程团队成员</w:t>
            </w:r>
          </w:p>
        </w:tc>
        <w:tc>
          <w:tcPr>
            <w:tcW w:w="142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参与团队建设；参与教学团队的教学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8</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孙静静</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南京开放大学教师</w:t>
            </w:r>
          </w:p>
        </w:tc>
        <w:tc>
          <w:tcPr>
            <w:tcW w:w="1420" w:type="dxa"/>
            <w:vAlign w:val="top"/>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课程团队成员</w:t>
            </w:r>
          </w:p>
        </w:tc>
        <w:tc>
          <w:tcPr>
            <w:tcW w:w="142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参与团队建设；参与教学团队的教学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9</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刘义玲</w:t>
            </w:r>
          </w:p>
        </w:tc>
        <w:tc>
          <w:tcPr>
            <w:tcW w:w="142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南京药科大学教师</w:t>
            </w:r>
          </w:p>
        </w:tc>
        <w:tc>
          <w:tcPr>
            <w:tcW w:w="142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课程团队成员</w:t>
            </w:r>
          </w:p>
        </w:tc>
        <w:tc>
          <w:tcPr>
            <w:tcW w:w="142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参与团队建设；参与教学团队的教学</w:t>
            </w:r>
          </w:p>
        </w:tc>
      </w:tr>
    </w:tbl>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p>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 xml:space="preserve">2.团队工作机制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教学团队的组建，是以自愿为原则由南京开放大学工商管理教研室的中青年骨干教师和部分课程责任教师所构成的，在课程的教学过程当中，课程的开展以教学团队为中心而展开，课程责任教师负责课程总体的教学实施，团队的组建，撰写课程教学实施方案，主要负责统筹、协调、组织、掌控团队运行。团队成员教师和各教学点的辅导教师可以对教学实施方案，团队的建设方案可以提出意见跟建议并共同改进，在教学过程当中参与团队的教学、科研、教学改革、学习资源建设，形成性考核成绩的批改，网上教学活动的主持与参与、直播课的录制等活动。 </w:t>
      </w:r>
    </w:p>
    <w:p>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 xml:space="preserve">3.本学期开展学科研究及教学研究，推进教学改革情况 </w:t>
      </w:r>
    </w:p>
    <w:p>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（1）制定了本学期课程团队工作计划</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九月份课程团队根据学校的工作要求，由团队负责人制定了包括课程教学计划安排、网上实时教学安排及团队成员分工任务、教学研讨、新学习网平台的课程资源更新、复习答疑等内容的团队工作计划，并在qq群中进行交流。</w:t>
      </w:r>
    </w:p>
    <w:p>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（2）开展在线团队课程教学研讨</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1、利用课程qq群对管理学基础网上教学活动安排及要求和形考要求和注意事项等的需要注意的几个重要问题进行了说明，同时开展了qq群课程教学研讨，在课程群中还发布了导学PPT课件让辅导教师转发给学生。</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2、 平时在课程教学辅导过程中如有好经验、好方法或遇到难题可在群里分享交流。</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3、共同开展了网上实时教学和期末复习答疑工作：</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本学期在国开学习网管理学基础课程网页的分部自建资源区版块的2023秋学期课程教学活动讨论区中共进行了二次网上实时教学安排：第一次为：10月14日晚上7:30-9:00；第二次11月18日晚上7:30-9:00，团队成员汪发成、刘杰、胡丽君、周冬梅、孙静静、孙国楠、吴晓晨及辅导教师吕品迎等参加。二次实时及在后续的时间段，各个教学点学生参与积极，绝大部分发帖认真并有一定分析与思考，课程团队教师对学生进行选择性点评。团队负责人即课程责任教师能够对每次实时教学讨论进行总结。</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（4）团队成员教师一起参与教学和问题讨论</w:t>
      </w:r>
    </w:p>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本学期所有团队成员共同在课程思政板块的思政专题讨论栏目对学生参与讨论的发帖进行点评。同时也在团队教学板块的教学交流栏目对课程教学一些专题问题进行互动探讨。</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（5）对网上课程资源进行了必要的增添</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为了更好地帮助学生完成网上形成性作业和复习网考，课程负责人在分部资源自建区开了课程团队交流、课程思政教学和期末复习等板块，同时还增加了案例与分析参考、网考练习题（附解答）等实用教学资源帮助各教学点学生复习网考。</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（6）团队成员参与网考阅卷</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本课程团队成员胡丽君老师、刘杰老师协助课程负责人沈波对管理学基础网考（包括随考核期末考试）试卷进行机上评阅。</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4.一年来课程教学设计方案执行情况及效果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从本学期课程教学设计方案的执行情况来看，各教学点教学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团队的主要成员都能够按照教学设计方案来具体的执行教学过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程，基本上完成了教学任务，达到了本门课程的教学目标。在教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学过程当中，团队成员能够积极配合，共同开展好直播课和网上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教学活动的组织。 </w:t>
      </w:r>
    </w:p>
    <w:p>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 xml:space="preserve">二、教学团队运行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1.落实课程思政情况：</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本课程在教学过程中要求团队各位教师在进行面授辅导时切实把“以立德树人为根本、素质教育为核心、弘扬社会主义核心价值观、注重文化传承与创新”的教育理念贯彻到教学的全过程当中去。在教学过程当中，将热爱祖国，报效祖国的爱国情怀；坚忍不拔，自强不息的奋斗精神；独立思考，勇于创新的创新意识；追求真理，诚实守信，勇于担当的精神品质等等这样的思政元素纳入到课程教学过程当中。可以通过讲授式、专题讨论式、情景模拟式、线上线下混合式等方式，教学团队成员根据面对的教育对象自主选择将思政元素纳入有效的教学课程当中。在教学过程当中，思政元素不要生搬硬套，要润物细无声，结合专业的知识点自然融入，让学生在潜移默化当中接受并内化。 </w:t>
      </w:r>
    </w:p>
    <w:p>
      <w:pPr>
        <w:keepNext w:val="0"/>
        <w:keepLines w:val="0"/>
        <w:widowControl/>
        <w:numPr>
          <w:ilvl w:val="0"/>
          <w:numId w:val="1"/>
        </w:numPr>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教学资源建设情况：</w:t>
      </w:r>
    </w:p>
    <w:p>
      <w:pPr>
        <w:keepNext w:val="0"/>
        <w:keepLines w:val="0"/>
        <w:widowControl/>
        <w:numPr>
          <w:ilvl w:val="0"/>
          <w:numId w:val="1"/>
        </w:numPr>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管理学基础》课程为国家开放大学统设必修课。本课程总部自建的教学资源非常丰富，南京开放大学主要是在原有教学资源的基础之上，整合各种教学资源，引导学生学习，并在此基础之上，结合南京开放大学的实际情况进行教学实施方案的撰写、课程教学案例讲解和期末复习题和解答等。 </w:t>
      </w:r>
    </w:p>
    <w:p>
      <w:pPr>
        <w:keepNext w:val="0"/>
        <w:keepLines w:val="0"/>
        <w:widowControl/>
        <w:numPr>
          <w:ilvl w:val="0"/>
          <w:numId w:val="1"/>
        </w:numPr>
        <w:suppressLineNumbers w:val="0"/>
        <w:ind w:left="0" w:leftChars="0" w:firstLine="0" w:firstLineChars="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教学活动组织情况：</w:t>
      </w:r>
    </w:p>
    <w:p>
      <w:pPr>
        <w:keepNext w:val="0"/>
        <w:keepLines w:val="0"/>
        <w:widowControl/>
        <w:numPr>
          <w:ilvl w:val="0"/>
          <w:numId w:val="1"/>
        </w:numPr>
        <w:suppressLineNumbers w:val="0"/>
        <w:ind w:left="0" w:leftChars="0" w:firstLine="0" w:firstLineChars="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本学期共组织了三次网上教学活动</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网上教学</w:t>
            </w: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时间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主题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1（实时讨论）</w:t>
            </w: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10月 14日 19：</w:t>
            </w:r>
          </w:p>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30-21：00</w:t>
            </w:r>
          </w:p>
        </w:tc>
        <w:tc>
          <w:tcPr>
            <w:tcW w:w="2841"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管理专题或案例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2（实时讨论）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11月18</w:t>
            </w:r>
            <w:bookmarkStart w:id="0" w:name="_GoBack"/>
            <w:bookmarkEnd w:id="0"/>
            <w:r>
              <w:rPr>
                <w:rFonts w:hint="eastAsia" w:ascii="仿宋" w:hAnsi="仿宋" w:eastAsia="仿宋" w:cs="仿宋"/>
                <w:color w:val="000000"/>
                <w:kern w:val="0"/>
                <w:sz w:val="30"/>
                <w:szCs w:val="30"/>
                <w:lang w:val="en-US" w:eastAsia="zh-CN" w:bidi="ar"/>
              </w:rPr>
              <w:t>日 19：</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30-21：00</w:t>
            </w: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管理案例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3（非实时讨论）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w:t>
            </w:r>
          </w:p>
          <w:p>
            <w:pPr>
              <w:keepNext w:val="0"/>
              <w:keepLines w:val="0"/>
              <w:widowControl/>
              <w:suppressLineNumbers w:val="0"/>
              <w:jc w:val="left"/>
              <w:rPr>
                <w:rFonts w:hint="default" w:ascii="仿宋" w:hAnsi="仿宋" w:eastAsia="仿宋" w:cs="仿宋"/>
                <w:color w:val="000000"/>
                <w:kern w:val="0"/>
                <w:sz w:val="30"/>
                <w:szCs w:val="30"/>
                <w:lang w:val="en-US" w:eastAsia="zh-CN" w:bidi="ar"/>
              </w:rPr>
            </w:pP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整个学期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重难点辅导、答疑与期末答疑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4、（课程思政讨论）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w:t>
            </w:r>
          </w:p>
          <w:p>
            <w:pPr>
              <w:keepNext w:val="0"/>
              <w:keepLines w:val="0"/>
              <w:widowControl/>
              <w:suppressLineNumbers w:val="0"/>
              <w:jc w:val="left"/>
              <w:rPr>
                <w:rFonts w:hint="default" w:ascii="仿宋" w:hAnsi="仿宋" w:eastAsia="仿宋" w:cs="仿宋"/>
                <w:color w:val="000000"/>
                <w:kern w:val="0"/>
                <w:sz w:val="30"/>
                <w:szCs w:val="30"/>
                <w:lang w:val="en-US" w:eastAsia="zh-CN" w:bidi="ar"/>
              </w:rPr>
            </w:pP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整个学期 </w:t>
            </w: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结合思政元素进行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5、团队教学研讨</w:t>
            </w:r>
          </w:p>
        </w:tc>
        <w:tc>
          <w:tcPr>
            <w:tcW w:w="2841" w:type="dxa"/>
          </w:tcPr>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整个学期 </w:t>
            </w:r>
          </w:p>
        </w:tc>
        <w:tc>
          <w:tcPr>
            <w:tcW w:w="2841" w:type="dxa"/>
          </w:tcPr>
          <w:p>
            <w:pPr>
              <w:keepNext w:val="0"/>
              <w:keepLines w:val="0"/>
              <w:widowControl/>
              <w:suppressLineNumbers w:val="0"/>
              <w:jc w:val="left"/>
              <w:rPr>
                <w:rFonts w:hint="default"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教学问题研讨</w:t>
            </w:r>
          </w:p>
        </w:tc>
      </w:tr>
    </w:tbl>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4.教学研讨组织情况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本学期的教学研讨主要是组织两次，第 1 次是开学初，与团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队各位老师共同研讨本学期的教学实施方案和教学重难点，主要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的途径是 QQ 群及网上讨论区。</w:t>
      </w:r>
    </w:p>
    <w:p>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 xml:space="preserve">三、教学团队运行效果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1.教学实施情况：</w:t>
      </w:r>
    </w:p>
    <w:p>
      <w:pPr>
        <w:keepNext w:val="0"/>
        <w:keepLines w:val="0"/>
        <w:widowControl/>
        <w:suppressLineNumbers w:val="0"/>
        <w:ind w:firstLine="600" w:firstLineChars="20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本学期从南京开放大学到下属各教学点， 无论从责任教师、教研室团队成员教师还是辅导教师，都能够按照教学实施方案的设计来开展教学工作，总体教学过程非常顺利，教学秩序平稳，基本完成教学任务，实现教学目标。 </w:t>
      </w:r>
    </w:p>
    <w:p>
      <w:pPr>
        <w:keepNext w:val="0"/>
        <w:keepLines w:val="0"/>
        <w:widowControl/>
        <w:numPr>
          <w:ilvl w:val="0"/>
          <w:numId w:val="2"/>
        </w:numPr>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学生形成性考核完成情况及教师评阅情况：</w:t>
      </w:r>
    </w:p>
    <w:p>
      <w:pPr>
        <w:keepNext w:val="0"/>
        <w:keepLines w:val="0"/>
        <w:widowControl/>
        <w:numPr>
          <w:ilvl w:val="0"/>
          <w:numId w:val="0"/>
        </w:numPr>
        <w:suppressLineNumbers w:val="0"/>
        <w:ind w:firstLine="600" w:firstLineChars="20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本学期各教学点的学生都能够按照进度要求完成形成性考核任务。辅导老师团队成员都能够在时间的有效期内进行评阅。 </w:t>
      </w:r>
    </w:p>
    <w:p>
      <w:pPr>
        <w:keepNext w:val="0"/>
        <w:keepLines w:val="0"/>
        <w:widowControl/>
        <w:numPr>
          <w:ilvl w:val="0"/>
          <w:numId w:val="2"/>
        </w:numPr>
        <w:suppressLineNumbers w:val="0"/>
        <w:ind w:left="0" w:leftChars="0" w:firstLine="0" w:firstLineChars="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学生对课程满意度：</w:t>
      </w:r>
    </w:p>
    <w:p>
      <w:pPr>
        <w:keepNext w:val="0"/>
        <w:keepLines w:val="0"/>
        <w:widowControl/>
        <w:numPr>
          <w:ilvl w:val="0"/>
          <w:numId w:val="0"/>
        </w:numPr>
        <w:suppressLineNumbers w:val="0"/>
        <w:ind w:leftChars="0" w:firstLine="300" w:firstLineChars="10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从目前的课程的总体运行情况来看，学生对该门课程的总体的安排与设置应当是满意的，没有收到学生对该门课程的意见或建议。 </w:t>
      </w:r>
    </w:p>
    <w:p>
      <w:pPr>
        <w:keepNext w:val="0"/>
        <w:keepLines w:val="0"/>
        <w:widowControl/>
        <w:suppressLineNumbers w:val="0"/>
        <w:jc w:val="left"/>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 xml:space="preserve">四、教学团队工作的自评与改进 </w:t>
      </w:r>
    </w:p>
    <w:p>
      <w:pPr>
        <w:keepNext w:val="0"/>
        <w:keepLines w:val="0"/>
        <w:widowControl/>
        <w:suppressLineNumbers w:val="0"/>
        <w:ind w:firstLine="600" w:firstLineChars="20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本学期教学团队的基本工作基本上按照南京开放大学的要求顺利完成。但距离优秀标准，还有一定的差距。 </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问题主要体现在：</w:t>
      </w:r>
    </w:p>
    <w:p>
      <w:pPr>
        <w:keepNext w:val="0"/>
        <w:keepLines w:val="0"/>
        <w:widowControl/>
        <w:suppressLineNumbers w:val="0"/>
        <w:jc w:val="left"/>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1）各教学点辅导教师参与课程教学团队建设工作不够积极，团队研讨、网上教学参与不够，教学点还有不少学生未按要求参加网上实时讨论，还有学生发帖质量不够，相互复制粘贴帖子等。（2）团队成员参与教学改革，进行教学资源建设的积极性，还有待进一步的提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645FF"/>
    <w:multiLevelType w:val="singleLevel"/>
    <w:tmpl w:val="97E645FF"/>
    <w:lvl w:ilvl="0" w:tentative="0">
      <w:start w:val="2"/>
      <w:numFmt w:val="decimal"/>
      <w:lvlText w:val="%1."/>
      <w:lvlJc w:val="left"/>
      <w:pPr>
        <w:tabs>
          <w:tab w:val="left" w:pos="312"/>
        </w:tabs>
      </w:pPr>
    </w:lvl>
  </w:abstractNum>
  <w:abstractNum w:abstractNumId="1">
    <w:nsid w:val="074AB8EC"/>
    <w:multiLevelType w:val="singleLevel"/>
    <w:tmpl w:val="074AB8EC"/>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lNTgwYmMxYjUxZTUyYTY5NThjYTc5ODcxODQyYTQifQ=="/>
  </w:docVars>
  <w:rsids>
    <w:rsidRoot w:val="00EE472B"/>
    <w:rsid w:val="000E1048"/>
    <w:rsid w:val="00260321"/>
    <w:rsid w:val="003072A0"/>
    <w:rsid w:val="0041660B"/>
    <w:rsid w:val="00584FC3"/>
    <w:rsid w:val="00616F43"/>
    <w:rsid w:val="00677D20"/>
    <w:rsid w:val="006D297B"/>
    <w:rsid w:val="007277E8"/>
    <w:rsid w:val="007D5632"/>
    <w:rsid w:val="0085342C"/>
    <w:rsid w:val="00854BAE"/>
    <w:rsid w:val="00B7265C"/>
    <w:rsid w:val="00BD3106"/>
    <w:rsid w:val="00BF1507"/>
    <w:rsid w:val="00CF750C"/>
    <w:rsid w:val="00DB3CCD"/>
    <w:rsid w:val="00DE1C2D"/>
    <w:rsid w:val="00E11321"/>
    <w:rsid w:val="00EE472B"/>
    <w:rsid w:val="00F46107"/>
    <w:rsid w:val="00FE324C"/>
    <w:rsid w:val="07555394"/>
    <w:rsid w:val="0E99640C"/>
    <w:rsid w:val="140E5EE8"/>
    <w:rsid w:val="26912F74"/>
    <w:rsid w:val="54AF45A2"/>
    <w:rsid w:val="64314F59"/>
    <w:rsid w:val="65D96771"/>
    <w:rsid w:val="747160DF"/>
    <w:rsid w:val="76A30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标题 2 Char"/>
    <w:basedOn w:val="7"/>
    <w:link w:val="2"/>
    <w:uiPriority w:val="9"/>
    <w:rPr>
      <w:rFonts w:asciiTheme="majorHAnsi" w:hAnsiTheme="majorHAnsi" w:eastAsiaTheme="majorEastAsia" w:cstheme="majorBidi"/>
      <w:b/>
      <w:bCs/>
      <w:sz w:val="32"/>
      <w:szCs w:val="32"/>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shendu</Company>
  <Pages>9</Pages>
  <Words>2895</Words>
  <Characters>2951</Characters>
  <Lines>6</Lines>
  <Paragraphs>1</Paragraphs>
  <TotalTime>12</TotalTime>
  <ScaleCrop>false</ScaleCrop>
  <LinksUpToDate>false</LinksUpToDate>
  <CharactersWithSpaces>3011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2021-05-25T00:37:00Z</dcterms:created>
  <dc:creator>User</dc:creator>
  <cp:lastModifiedBy>WPS_1177033277</cp:lastModifiedBy>
  <dcterms:modified xsi:type="dcterms:W3CDTF">2023-09-03T03:30:39Z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7E895693DD584CEA85559FBB496B6955_13</vt:lpwstr>
  </property>
</Properties>
</file>